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3E" w:rsidRPr="008132B4" w:rsidRDefault="00CF5F3E" w:rsidP="00CF5F3E">
      <w:pPr>
        <w:jc w:val="center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>Wyniki monitoringu lasów o szczególnych wartościach przyrodniczych i kulturowych</w:t>
      </w:r>
    </w:p>
    <w:p w:rsidR="004155E9" w:rsidRDefault="00CF5F3E" w:rsidP="004155E9">
      <w:pPr>
        <w:jc w:val="center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(HCVF – High Conservation  Volue  Forest) prowadzonego </w:t>
      </w:r>
      <w:r w:rsidR="00A514E2" w:rsidRPr="008132B4">
        <w:rPr>
          <w:rFonts w:ascii="Arial" w:hAnsi="Arial" w:cs="Arial"/>
          <w:b/>
        </w:rPr>
        <w:t xml:space="preserve">w Nadleśnictwie Dobieszyn </w:t>
      </w:r>
      <w:r w:rsidR="00EE12A5">
        <w:rPr>
          <w:rFonts w:ascii="Arial" w:hAnsi="Arial" w:cs="Arial"/>
          <w:b/>
        </w:rPr>
        <w:t xml:space="preserve">         </w:t>
      </w:r>
      <w:r w:rsidR="00A514E2" w:rsidRPr="008132B4">
        <w:rPr>
          <w:rFonts w:ascii="Arial" w:hAnsi="Arial" w:cs="Arial"/>
          <w:b/>
        </w:rPr>
        <w:t>w 201</w:t>
      </w:r>
      <w:r w:rsidR="00BD2C6E">
        <w:rPr>
          <w:rFonts w:ascii="Arial" w:hAnsi="Arial" w:cs="Arial"/>
          <w:b/>
        </w:rPr>
        <w:t>6</w:t>
      </w:r>
      <w:r w:rsidRPr="008132B4">
        <w:rPr>
          <w:rFonts w:ascii="Arial" w:hAnsi="Arial" w:cs="Arial"/>
          <w:b/>
        </w:rPr>
        <w:t xml:space="preserve"> roku.</w:t>
      </w:r>
    </w:p>
    <w:p w:rsidR="008132B4" w:rsidRPr="004155E9" w:rsidRDefault="008132B4" w:rsidP="004155E9">
      <w:pPr>
        <w:jc w:val="both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 </w:t>
      </w:r>
      <w:r w:rsidRPr="004155E9">
        <w:rPr>
          <w:rFonts w:ascii="Arial" w:hAnsi="Arial" w:cs="Arial"/>
        </w:rPr>
        <w:t>Na terenie lasów HCFV w 201</w:t>
      </w:r>
      <w:r w:rsidR="00BD2C6E">
        <w:rPr>
          <w:rFonts w:ascii="Arial" w:hAnsi="Arial" w:cs="Arial"/>
        </w:rPr>
        <w:t>6</w:t>
      </w:r>
      <w:r w:rsidRPr="004155E9">
        <w:rPr>
          <w:rFonts w:ascii="Arial" w:hAnsi="Arial" w:cs="Arial"/>
        </w:rPr>
        <w:t xml:space="preserve"> roku wykonywane były prace wynikające z realizacji obowiązującego Planu  Urządzania Lasu dla Nadleśnictwa Dobieszyn na lata 2010 – 2019 .</w:t>
      </w:r>
    </w:p>
    <w:p w:rsidR="004155E9" w:rsidRDefault="004155E9" w:rsidP="00415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Prace gospodarcze były prowadzone w sposób minimalizujący wpływ zabiegów gospodarczych na środowisko pod kątem zachowania walorów przyrodniczych wynikających z poszczególnych kategorii lasów HCVF.</w:t>
      </w:r>
    </w:p>
    <w:p w:rsidR="004155E9" w:rsidRPr="004155E9" w:rsidRDefault="004155E9" w:rsidP="00415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w 201</w:t>
      </w:r>
      <w:r w:rsidR="00BD2C6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roku prace gospodarcze nie miały negatywnego wpływu </w:t>
      </w:r>
      <w:r w:rsidR="00EE12A5">
        <w:rPr>
          <w:rFonts w:ascii="Arial" w:hAnsi="Arial" w:cs="Arial"/>
        </w:rPr>
        <w:t>na walory przyrodnicze lasów HCVF.</w:t>
      </w:r>
    </w:p>
    <w:p w:rsidR="00CF5F3E" w:rsidRPr="008132B4" w:rsidRDefault="003C267D" w:rsidP="00BC3C9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1</w:t>
      </w:r>
      <w:r w:rsidRPr="008132B4">
        <w:rPr>
          <w:rFonts w:ascii="Arial" w:hAnsi="Arial" w:cs="Arial"/>
        </w:rPr>
        <w:t>. Lasy posiadające globalne, regionalne lub narodowe  znaczenie pod względem konc</w:t>
      </w:r>
      <w:r w:rsidR="008B5236" w:rsidRPr="008132B4">
        <w:rPr>
          <w:rFonts w:ascii="Arial" w:hAnsi="Arial" w:cs="Arial"/>
        </w:rPr>
        <w:t>entracji wartości biologicznych</w:t>
      </w:r>
      <w:r w:rsidRPr="008132B4">
        <w:rPr>
          <w:rFonts w:ascii="Arial" w:hAnsi="Arial" w:cs="Arial"/>
        </w:rPr>
        <w:t>:</w:t>
      </w:r>
    </w:p>
    <w:p w:rsidR="003C267D" w:rsidRPr="008132B4" w:rsidRDefault="003C267D" w:rsidP="003C267D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 xml:space="preserve"> </w:t>
      </w:r>
      <w:r w:rsidR="00704939" w:rsidRPr="008132B4">
        <w:rPr>
          <w:rFonts w:ascii="Arial" w:hAnsi="Arial" w:cs="Arial"/>
          <w:b/>
        </w:rPr>
        <w:t xml:space="preserve">          </w:t>
      </w:r>
      <w:r w:rsidRPr="008132B4">
        <w:rPr>
          <w:rFonts w:ascii="Arial" w:hAnsi="Arial" w:cs="Arial"/>
          <w:b/>
        </w:rPr>
        <w:t xml:space="preserve">   HCVF 1.1.</w:t>
      </w:r>
      <w:r w:rsidRPr="008132B4">
        <w:rPr>
          <w:rFonts w:ascii="Arial" w:hAnsi="Arial" w:cs="Arial"/>
        </w:rPr>
        <w:t xml:space="preserve"> Obszary chronione:</w:t>
      </w:r>
    </w:p>
    <w:p w:rsidR="00704939" w:rsidRPr="008132B4" w:rsidRDefault="00704939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</w:t>
      </w:r>
      <w:r w:rsidRPr="008132B4">
        <w:rPr>
          <w:rFonts w:ascii="Arial" w:hAnsi="Arial" w:cs="Arial"/>
          <w:b/>
        </w:rPr>
        <w:t>HCVF 1.1.1.</w:t>
      </w:r>
      <w:r w:rsidRPr="008132B4">
        <w:rPr>
          <w:rFonts w:ascii="Arial" w:hAnsi="Arial" w:cs="Arial"/>
        </w:rPr>
        <w:t xml:space="preserve"> Obszary chronione  - lasy w rezerwatach:</w:t>
      </w:r>
    </w:p>
    <w:p w:rsidR="00704939" w:rsidRPr="008132B4" w:rsidRDefault="00704939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</w:t>
      </w:r>
      <w:r w:rsidR="00655E94" w:rsidRPr="008132B4">
        <w:rPr>
          <w:rFonts w:ascii="Arial" w:hAnsi="Arial" w:cs="Arial"/>
        </w:rPr>
        <w:t>- rezerwat przyrody „Majdan”  (leśny) o powierzchni 50,79 ha</w:t>
      </w:r>
      <w:r w:rsidR="00BD2E28">
        <w:rPr>
          <w:rFonts w:ascii="Arial" w:hAnsi="Arial" w:cs="Arial"/>
        </w:rPr>
        <w:t>;</w:t>
      </w:r>
    </w:p>
    <w:p w:rsidR="00655E94" w:rsidRPr="008132B4" w:rsidRDefault="00655E94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- rezerwat przyrody „Starodrzew Dobieszyński”  (leśny)  o powierzchni 9,18 ha</w:t>
      </w:r>
      <w:r w:rsidR="00BD2E28">
        <w:rPr>
          <w:rFonts w:ascii="Arial" w:hAnsi="Arial" w:cs="Arial"/>
        </w:rPr>
        <w:t>;</w:t>
      </w:r>
    </w:p>
    <w:p w:rsidR="00655E94" w:rsidRDefault="00655E94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 - rezerwat przyrody „Dęby Biesiadne” im. Mariana Pulkowskiego  (leśny) o powierzchni </w:t>
      </w:r>
      <w:r w:rsidR="00EE12A5">
        <w:rPr>
          <w:rFonts w:ascii="Arial" w:hAnsi="Arial" w:cs="Arial"/>
        </w:rPr>
        <w:t xml:space="preserve">  </w:t>
      </w:r>
    </w:p>
    <w:p w:rsidR="00EE12A5" w:rsidRPr="008132B4" w:rsidRDefault="00EE12A5" w:rsidP="003C2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8132B4">
        <w:rPr>
          <w:rFonts w:ascii="Arial" w:hAnsi="Arial" w:cs="Arial"/>
        </w:rPr>
        <w:t>17,20 ha</w:t>
      </w:r>
      <w:r w:rsidR="00BD2E28">
        <w:rPr>
          <w:rFonts w:ascii="Arial" w:hAnsi="Arial" w:cs="Arial"/>
        </w:rPr>
        <w:t>;</w:t>
      </w:r>
    </w:p>
    <w:p w:rsidR="00655E94" w:rsidRPr="008132B4" w:rsidRDefault="00655E94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  - rezerwat przyrody „Olszyny” (leśny) o powierzchni 28,88 ha</w:t>
      </w:r>
      <w:r w:rsidR="00BD2E28">
        <w:rPr>
          <w:rFonts w:ascii="Arial" w:hAnsi="Arial" w:cs="Arial"/>
        </w:rPr>
        <w:t>.</w:t>
      </w:r>
    </w:p>
    <w:p w:rsidR="006706E0" w:rsidRPr="008132B4" w:rsidRDefault="006706E0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="00AD0515" w:rsidRPr="008132B4">
        <w:rPr>
          <w:rFonts w:ascii="Arial" w:hAnsi="Arial" w:cs="Arial"/>
        </w:rPr>
        <w:t xml:space="preserve">     </w:t>
      </w:r>
      <w:r w:rsidRPr="008132B4">
        <w:rPr>
          <w:rFonts w:ascii="Arial" w:hAnsi="Arial" w:cs="Arial"/>
        </w:rPr>
        <w:t xml:space="preserve">   Efekty monitoringu: </w:t>
      </w:r>
    </w:p>
    <w:p w:rsidR="006706E0" w:rsidRDefault="006706E0" w:rsidP="003C267D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</w:t>
      </w:r>
      <w:r w:rsidR="00AD0515" w:rsidRPr="008132B4">
        <w:rPr>
          <w:rFonts w:ascii="Arial" w:hAnsi="Arial" w:cs="Arial"/>
        </w:rPr>
        <w:t xml:space="preserve">     </w:t>
      </w:r>
      <w:r w:rsidRPr="008132B4">
        <w:rPr>
          <w:rFonts w:ascii="Arial" w:hAnsi="Arial" w:cs="Arial"/>
        </w:rPr>
        <w:t xml:space="preserve">  </w:t>
      </w:r>
      <w:r w:rsidR="0025120D" w:rsidRPr="008132B4">
        <w:rPr>
          <w:rFonts w:ascii="Arial" w:hAnsi="Arial" w:cs="Arial"/>
        </w:rPr>
        <w:t xml:space="preserve">Stan przyrodniczy rezerwatów – przedmiot ochrony, dla którego zostały utworzone jest </w:t>
      </w:r>
    </w:p>
    <w:p w:rsidR="00EE12A5" w:rsidRPr="008132B4" w:rsidRDefault="00EE12A5" w:rsidP="003C2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132B4">
        <w:rPr>
          <w:rFonts w:ascii="Arial" w:hAnsi="Arial" w:cs="Arial"/>
        </w:rPr>
        <w:t>zachowany.</w:t>
      </w:r>
    </w:p>
    <w:p w:rsidR="0025120D" w:rsidRDefault="0025120D" w:rsidP="00567129">
      <w:pPr>
        <w:jc w:val="both"/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</w:t>
      </w:r>
      <w:r w:rsidR="00AD0515" w:rsidRPr="008132B4">
        <w:rPr>
          <w:rFonts w:ascii="Arial" w:hAnsi="Arial" w:cs="Arial"/>
        </w:rPr>
        <w:t xml:space="preserve">     </w:t>
      </w:r>
      <w:r w:rsidRPr="008132B4">
        <w:rPr>
          <w:rFonts w:ascii="Arial" w:hAnsi="Arial" w:cs="Arial"/>
        </w:rPr>
        <w:t xml:space="preserve"> W rezerwacie „Majdan”</w:t>
      </w:r>
      <w:r w:rsidR="006D0C40" w:rsidRPr="008132B4">
        <w:rPr>
          <w:rFonts w:ascii="Arial" w:hAnsi="Arial" w:cs="Arial"/>
        </w:rPr>
        <w:t xml:space="preserve"> i rezerwacie</w:t>
      </w:r>
      <w:r w:rsidR="00B770A3" w:rsidRPr="008132B4">
        <w:rPr>
          <w:rFonts w:ascii="Arial" w:hAnsi="Arial" w:cs="Arial"/>
        </w:rPr>
        <w:t xml:space="preserve"> „Olszyny” </w:t>
      </w:r>
      <w:r w:rsidRPr="008132B4">
        <w:rPr>
          <w:rFonts w:ascii="Arial" w:hAnsi="Arial" w:cs="Arial"/>
        </w:rPr>
        <w:t xml:space="preserve"> występuje </w:t>
      </w:r>
      <w:r w:rsidR="00B770A3" w:rsidRPr="008132B4">
        <w:rPr>
          <w:rFonts w:ascii="Arial" w:hAnsi="Arial" w:cs="Arial"/>
        </w:rPr>
        <w:t xml:space="preserve">wzmożone wydzielanie </w:t>
      </w:r>
    </w:p>
    <w:p w:rsidR="00EE12A5" w:rsidRPr="008132B4" w:rsidRDefault="00EE12A5" w:rsidP="003C2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132B4">
        <w:rPr>
          <w:rFonts w:ascii="Arial" w:hAnsi="Arial" w:cs="Arial"/>
        </w:rPr>
        <w:t>posuszu Js i Ol.</w:t>
      </w:r>
    </w:p>
    <w:p w:rsidR="00BC3C9A" w:rsidRPr="008132B4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 xml:space="preserve">           </w:t>
      </w:r>
      <w:r w:rsidR="00D776D3" w:rsidRPr="008132B4">
        <w:rPr>
          <w:rFonts w:ascii="Arial" w:hAnsi="Arial" w:cs="Arial"/>
          <w:b/>
        </w:rPr>
        <w:t xml:space="preserve">HCVF </w:t>
      </w:r>
      <w:r w:rsidR="007141DD" w:rsidRPr="008132B4">
        <w:rPr>
          <w:rFonts w:ascii="Arial" w:hAnsi="Arial" w:cs="Arial"/>
          <w:b/>
        </w:rPr>
        <w:t xml:space="preserve">1.2. </w:t>
      </w:r>
      <w:r w:rsidR="007141DD" w:rsidRPr="008132B4">
        <w:rPr>
          <w:rFonts w:ascii="Arial" w:hAnsi="Arial" w:cs="Arial"/>
        </w:rPr>
        <w:t>Ostoje zagrożonych i ginących gatunków.</w:t>
      </w:r>
    </w:p>
    <w:p w:rsidR="000F3859" w:rsidRDefault="00AD0515" w:rsidP="00BD2E28">
      <w:pPr>
        <w:jc w:val="both"/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</w:t>
      </w:r>
      <w:r w:rsidR="000F3859" w:rsidRPr="008132B4">
        <w:rPr>
          <w:rFonts w:ascii="Arial" w:hAnsi="Arial" w:cs="Arial"/>
        </w:rPr>
        <w:t xml:space="preserve">Strefy ochrony ostoi miejsc rozrodu i regularnego przebywania zwierząt  gatunków </w:t>
      </w:r>
    </w:p>
    <w:p w:rsidR="00EE12A5" w:rsidRPr="008132B4" w:rsidRDefault="00EE12A5" w:rsidP="00BD2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132B4">
        <w:rPr>
          <w:rFonts w:ascii="Arial" w:hAnsi="Arial" w:cs="Arial"/>
        </w:rPr>
        <w:t>chronionych:</w:t>
      </w:r>
    </w:p>
    <w:p w:rsidR="000F3859" w:rsidRPr="008132B4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 </w:t>
      </w:r>
      <w:r w:rsidR="00966D0F" w:rsidRPr="008132B4">
        <w:rPr>
          <w:rFonts w:ascii="Arial" w:hAnsi="Arial" w:cs="Arial"/>
        </w:rPr>
        <w:t>Strefa rozrodu bociana czarnego</w:t>
      </w:r>
      <w:r w:rsidR="00BD2E28">
        <w:rPr>
          <w:rFonts w:ascii="Arial" w:hAnsi="Arial" w:cs="Arial"/>
        </w:rPr>
        <w:t xml:space="preserve"> </w:t>
      </w:r>
      <w:r w:rsidR="00BD2E28" w:rsidRPr="00BD2E28">
        <w:rPr>
          <w:rFonts w:ascii="Arial" w:hAnsi="Arial" w:cs="Arial"/>
          <w:i/>
        </w:rPr>
        <w:t>(Ciconia nigra)</w:t>
      </w:r>
      <w:r w:rsidR="00966D0F" w:rsidRPr="00BD2E28">
        <w:rPr>
          <w:rFonts w:ascii="Arial" w:hAnsi="Arial" w:cs="Arial"/>
          <w:i/>
        </w:rPr>
        <w:t>:</w:t>
      </w:r>
    </w:p>
    <w:p w:rsidR="00AD0515" w:rsidRPr="008132B4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</w:t>
      </w:r>
      <w:r w:rsidR="00966D0F" w:rsidRPr="008132B4">
        <w:rPr>
          <w:rFonts w:ascii="Arial" w:hAnsi="Arial" w:cs="Arial"/>
        </w:rPr>
        <w:t>- leśnictwo Turno – powierzchnia 62,49 ha, 1 gniazdo zasiedlone</w:t>
      </w:r>
      <w:r w:rsidR="00BD2E28">
        <w:rPr>
          <w:rFonts w:ascii="Arial" w:hAnsi="Arial" w:cs="Arial"/>
        </w:rPr>
        <w:t>;</w:t>
      </w:r>
    </w:p>
    <w:p w:rsidR="00AD0515" w:rsidRDefault="00AD051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="00567129">
        <w:rPr>
          <w:rFonts w:ascii="Arial" w:hAnsi="Arial" w:cs="Arial"/>
        </w:rPr>
        <w:t xml:space="preserve"> </w:t>
      </w:r>
      <w:r w:rsidRPr="008132B4">
        <w:rPr>
          <w:rFonts w:ascii="Arial" w:hAnsi="Arial" w:cs="Arial"/>
        </w:rPr>
        <w:t xml:space="preserve">     </w:t>
      </w:r>
      <w:r w:rsidR="00966D0F" w:rsidRPr="008132B4">
        <w:rPr>
          <w:rFonts w:ascii="Arial" w:hAnsi="Arial" w:cs="Arial"/>
        </w:rPr>
        <w:t xml:space="preserve">- leśnictwo Sucha – powierzchnia 56,97 ha, </w:t>
      </w:r>
      <w:r w:rsidRPr="008132B4">
        <w:rPr>
          <w:rFonts w:ascii="Arial" w:hAnsi="Arial" w:cs="Arial"/>
        </w:rPr>
        <w:t xml:space="preserve">1 gniazdo </w:t>
      </w:r>
      <w:r w:rsidR="0040438D">
        <w:rPr>
          <w:rFonts w:ascii="Arial" w:hAnsi="Arial" w:cs="Arial"/>
        </w:rPr>
        <w:t>nie</w:t>
      </w:r>
      <w:r w:rsidRPr="008132B4">
        <w:rPr>
          <w:rFonts w:ascii="Arial" w:hAnsi="Arial" w:cs="Arial"/>
        </w:rPr>
        <w:t>zasiedlone</w:t>
      </w:r>
      <w:r w:rsidR="00BD2E28">
        <w:rPr>
          <w:rFonts w:ascii="Arial" w:hAnsi="Arial" w:cs="Arial"/>
        </w:rPr>
        <w:t>.</w:t>
      </w:r>
    </w:p>
    <w:p w:rsidR="009B71D3" w:rsidRDefault="009B71D3" w:rsidP="00AD05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 leśnictwo Ksawerów – powierzchnia 34,22 ha, 1 gniazdo zasiedlone</w:t>
      </w:r>
    </w:p>
    <w:p w:rsidR="00BD2E28" w:rsidRDefault="00BD2E28" w:rsidP="00AD0515">
      <w:pPr>
        <w:rPr>
          <w:rFonts w:ascii="Arial" w:hAnsi="Arial" w:cs="Arial"/>
        </w:rPr>
      </w:pPr>
    </w:p>
    <w:p w:rsidR="00FF5A8E" w:rsidRDefault="00BD2E28" w:rsidP="00BD2E2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</w:p>
    <w:p w:rsidR="0040438D" w:rsidRDefault="00BD2E28" w:rsidP="00BD2E28">
      <w:pPr>
        <w:ind w:left="-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438D" w:rsidRPr="008132B4">
        <w:rPr>
          <w:rFonts w:ascii="Arial" w:hAnsi="Arial" w:cs="Arial"/>
        </w:rPr>
        <w:t xml:space="preserve">  Strefa rozrodu </w:t>
      </w:r>
      <w:r w:rsidR="0040438D">
        <w:rPr>
          <w:rFonts w:ascii="Arial" w:hAnsi="Arial" w:cs="Arial"/>
        </w:rPr>
        <w:t xml:space="preserve">bielika </w:t>
      </w:r>
      <w:r w:rsidR="0040438D" w:rsidRPr="00BD2E28">
        <w:rPr>
          <w:rFonts w:ascii="Arial" w:hAnsi="Arial" w:cs="Arial"/>
          <w:i/>
        </w:rPr>
        <w:t>(</w:t>
      </w:r>
      <w:r w:rsidR="0040438D">
        <w:rPr>
          <w:rFonts w:ascii="Arial" w:hAnsi="Arial" w:cs="Arial"/>
          <w:i/>
        </w:rPr>
        <w:t>Haliaeetus albi</w:t>
      </w:r>
      <w:r w:rsidR="009E664E">
        <w:rPr>
          <w:rFonts w:ascii="Arial" w:hAnsi="Arial" w:cs="Arial"/>
          <w:i/>
        </w:rPr>
        <w:t>cilla</w:t>
      </w:r>
      <w:r w:rsidR="0040438D" w:rsidRPr="00BD2E28">
        <w:rPr>
          <w:rFonts w:ascii="Arial" w:hAnsi="Arial" w:cs="Arial"/>
          <w:i/>
        </w:rPr>
        <w:t>):</w:t>
      </w:r>
      <w:r w:rsidR="0040438D">
        <w:rPr>
          <w:rFonts w:ascii="Arial" w:hAnsi="Arial" w:cs="Arial"/>
        </w:rPr>
        <w:t xml:space="preserve">  </w:t>
      </w:r>
    </w:p>
    <w:p w:rsidR="00FF5A8E" w:rsidRPr="008132B4" w:rsidRDefault="0040438D" w:rsidP="009B71D3">
      <w:pPr>
        <w:ind w:left="-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2E28">
        <w:rPr>
          <w:rFonts w:ascii="Arial" w:hAnsi="Arial" w:cs="Arial"/>
        </w:rPr>
        <w:t xml:space="preserve">  - leśnictwo Sucha – powierzchnia 25,67 ha, 1 gniazdo zasiedlone.</w:t>
      </w:r>
    </w:p>
    <w:p w:rsidR="00FB6EF6" w:rsidRPr="008132B4" w:rsidRDefault="00FB6EF6" w:rsidP="00FB6EF6">
      <w:pPr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>2. HCVF 3</w:t>
      </w:r>
      <w:r w:rsidR="00743A65" w:rsidRPr="008132B4">
        <w:rPr>
          <w:rFonts w:ascii="Arial" w:hAnsi="Arial" w:cs="Arial"/>
          <w:b/>
        </w:rPr>
        <w:t xml:space="preserve">. </w:t>
      </w:r>
      <w:r w:rsidRPr="008132B4">
        <w:rPr>
          <w:rFonts w:ascii="Arial" w:hAnsi="Arial" w:cs="Arial"/>
          <w:b/>
        </w:rPr>
        <w:t>Obszary obejmujące rzadkie, ginące lub zagrożone ekosystemy.</w:t>
      </w:r>
    </w:p>
    <w:p w:rsidR="00FB2F77" w:rsidRPr="008132B4" w:rsidRDefault="00FB6EF6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</w:t>
      </w:r>
      <w:r w:rsidR="00E30285" w:rsidRPr="008132B4">
        <w:rPr>
          <w:rFonts w:ascii="Arial" w:hAnsi="Arial" w:cs="Arial"/>
        </w:rPr>
        <w:t xml:space="preserve">      </w:t>
      </w:r>
      <w:r w:rsidRPr="008132B4">
        <w:rPr>
          <w:rFonts w:ascii="Arial" w:hAnsi="Arial" w:cs="Arial"/>
        </w:rPr>
        <w:t xml:space="preserve">   </w:t>
      </w:r>
      <w:r w:rsidRPr="008132B4">
        <w:rPr>
          <w:rFonts w:ascii="Arial" w:hAnsi="Arial" w:cs="Arial"/>
          <w:b/>
        </w:rPr>
        <w:t>HCVF 3.1.</w:t>
      </w:r>
      <w:r w:rsidRPr="008132B4">
        <w:rPr>
          <w:rFonts w:ascii="Arial" w:hAnsi="Arial" w:cs="Arial"/>
        </w:rPr>
        <w:t xml:space="preserve"> Ekosystemy skrajnie rzadkie i ginące, marginalne z punktu widzenia gospodarki leśnej</w:t>
      </w:r>
      <w:r w:rsidR="00FB2F77" w:rsidRPr="008132B4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921" w:type="dxa"/>
        <w:tblLook w:val="04A0" w:firstRow="1" w:lastRow="0" w:firstColumn="1" w:lastColumn="0" w:noHBand="0" w:noVBand="1"/>
      </w:tblPr>
      <w:tblGrid>
        <w:gridCol w:w="959"/>
        <w:gridCol w:w="3615"/>
        <w:gridCol w:w="1134"/>
        <w:gridCol w:w="1219"/>
      </w:tblGrid>
      <w:tr w:rsidR="00C964BE" w:rsidRPr="008132B4" w:rsidTr="00C964BE">
        <w:tc>
          <w:tcPr>
            <w:tcW w:w="959" w:type="dxa"/>
            <w:vMerge w:val="restart"/>
            <w:vAlign w:val="center"/>
          </w:tcPr>
          <w:p w:rsidR="00C964BE" w:rsidRPr="008132B4" w:rsidRDefault="00C964BE" w:rsidP="00C964BE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kod</w:t>
            </w:r>
          </w:p>
        </w:tc>
        <w:tc>
          <w:tcPr>
            <w:tcW w:w="3615" w:type="dxa"/>
            <w:vMerge w:val="restart"/>
            <w:vAlign w:val="center"/>
          </w:tcPr>
          <w:p w:rsidR="00C964BE" w:rsidRPr="008132B4" w:rsidRDefault="00C964BE" w:rsidP="00C964BE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siedlisko</w:t>
            </w:r>
          </w:p>
        </w:tc>
        <w:tc>
          <w:tcPr>
            <w:tcW w:w="2284" w:type="dxa"/>
            <w:gridSpan w:val="2"/>
          </w:tcPr>
          <w:p w:rsidR="00C964BE" w:rsidRPr="008132B4" w:rsidRDefault="00C964BE" w:rsidP="00C964BE">
            <w:pPr>
              <w:jc w:val="center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powierzchnia (ha)</w:t>
            </w:r>
          </w:p>
        </w:tc>
      </w:tr>
      <w:tr w:rsidR="00C964BE" w:rsidRPr="008132B4" w:rsidTr="00C964BE">
        <w:tc>
          <w:tcPr>
            <w:tcW w:w="959" w:type="dxa"/>
            <w:vMerge/>
          </w:tcPr>
          <w:p w:rsidR="00C964BE" w:rsidRPr="008132B4" w:rsidRDefault="00C964BE" w:rsidP="00AD051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vMerge/>
          </w:tcPr>
          <w:p w:rsidR="00C964BE" w:rsidRPr="008132B4" w:rsidRDefault="00C964BE" w:rsidP="00AD05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64BE" w:rsidRPr="008132B4" w:rsidRDefault="00C964BE" w:rsidP="00AD0515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manipul.</w:t>
            </w:r>
          </w:p>
        </w:tc>
        <w:tc>
          <w:tcPr>
            <w:tcW w:w="1150" w:type="dxa"/>
          </w:tcPr>
          <w:p w:rsidR="00C964BE" w:rsidRPr="008132B4" w:rsidRDefault="00C964BE" w:rsidP="00AD0515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zredukow.</w:t>
            </w:r>
          </w:p>
        </w:tc>
      </w:tr>
      <w:tr w:rsidR="00C964BE" w:rsidRPr="008132B4" w:rsidTr="00566455">
        <w:tc>
          <w:tcPr>
            <w:tcW w:w="959" w:type="dxa"/>
          </w:tcPr>
          <w:p w:rsidR="00C964BE" w:rsidRPr="008132B4" w:rsidRDefault="00810BEE" w:rsidP="00AD0515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91T0</w:t>
            </w:r>
          </w:p>
        </w:tc>
        <w:tc>
          <w:tcPr>
            <w:tcW w:w="3615" w:type="dxa"/>
          </w:tcPr>
          <w:p w:rsidR="00C964BE" w:rsidRPr="008132B4" w:rsidRDefault="00C964BE" w:rsidP="00AD0515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śródlądowy bór chrobotkowy</w:t>
            </w:r>
          </w:p>
        </w:tc>
        <w:tc>
          <w:tcPr>
            <w:tcW w:w="1134" w:type="dxa"/>
            <w:vAlign w:val="center"/>
          </w:tcPr>
          <w:p w:rsidR="00C964BE" w:rsidRPr="008132B4" w:rsidRDefault="0039407F" w:rsidP="00566455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245,23</w:t>
            </w:r>
          </w:p>
        </w:tc>
        <w:tc>
          <w:tcPr>
            <w:tcW w:w="1150" w:type="dxa"/>
            <w:vAlign w:val="center"/>
          </w:tcPr>
          <w:p w:rsidR="00C964BE" w:rsidRPr="008132B4" w:rsidRDefault="0039407F" w:rsidP="00566455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11,00</w:t>
            </w:r>
          </w:p>
        </w:tc>
      </w:tr>
      <w:tr w:rsidR="00C964BE" w:rsidRPr="008132B4" w:rsidTr="00566455">
        <w:tc>
          <w:tcPr>
            <w:tcW w:w="959" w:type="dxa"/>
          </w:tcPr>
          <w:p w:rsidR="00C964BE" w:rsidRPr="008132B4" w:rsidRDefault="00810BEE" w:rsidP="00AD0515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91D0</w:t>
            </w:r>
          </w:p>
        </w:tc>
        <w:tc>
          <w:tcPr>
            <w:tcW w:w="3615" w:type="dxa"/>
          </w:tcPr>
          <w:p w:rsidR="00C964BE" w:rsidRPr="008132B4" w:rsidRDefault="00C964BE" w:rsidP="00AD0515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sosnowe bory bagienne typowe</w:t>
            </w:r>
          </w:p>
        </w:tc>
        <w:tc>
          <w:tcPr>
            <w:tcW w:w="1134" w:type="dxa"/>
            <w:vAlign w:val="center"/>
          </w:tcPr>
          <w:p w:rsidR="00C964BE" w:rsidRPr="008132B4" w:rsidRDefault="00C964BE" w:rsidP="00566455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 xml:space="preserve"> </w:t>
            </w:r>
            <w:r w:rsidR="00566455" w:rsidRPr="008132B4">
              <w:rPr>
                <w:rFonts w:ascii="Arial" w:hAnsi="Arial" w:cs="Arial"/>
              </w:rPr>
              <w:t xml:space="preserve">  </w:t>
            </w:r>
            <w:r w:rsidRPr="008132B4">
              <w:rPr>
                <w:rFonts w:ascii="Arial" w:hAnsi="Arial" w:cs="Arial"/>
              </w:rPr>
              <w:t xml:space="preserve"> </w:t>
            </w:r>
            <w:r w:rsidR="00566455" w:rsidRPr="008132B4">
              <w:rPr>
                <w:rFonts w:ascii="Arial" w:hAnsi="Arial" w:cs="Arial"/>
              </w:rPr>
              <w:t>9,25</w:t>
            </w:r>
          </w:p>
        </w:tc>
        <w:tc>
          <w:tcPr>
            <w:tcW w:w="1150" w:type="dxa"/>
            <w:vAlign w:val="center"/>
          </w:tcPr>
          <w:p w:rsidR="00C964BE" w:rsidRPr="008132B4" w:rsidRDefault="00566455" w:rsidP="00566455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 xml:space="preserve">  9,25</w:t>
            </w:r>
          </w:p>
        </w:tc>
      </w:tr>
    </w:tbl>
    <w:p w:rsidR="00E30285" w:rsidRPr="008132B4" w:rsidRDefault="00E3028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   </w:t>
      </w:r>
    </w:p>
    <w:p w:rsidR="00EC332B" w:rsidRPr="008132B4" w:rsidRDefault="00E30285" w:rsidP="00AD051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  </w:t>
      </w:r>
      <w:r w:rsidR="00EC332B" w:rsidRPr="008132B4">
        <w:rPr>
          <w:rFonts w:ascii="Arial" w:hAnsi="Arial" w:cs="Arial"/>
        </w:rPr>
        <w:t xml:space="preserve">    </w:t>
      </w:r>
      <w:r w:rsidR="00EC332B" w:rsidRPr="008132B4">
        <w:rPr>
          <w:rFonts w:ascii="Arial" w:hAnsi="Arial" w:cs="Arial"/>
          <w:b/>
        </w:rPr>
        <w:t>HCVF 3.2.</w:t>
      </w:r>
      <w:r w:rsidR="00EC332B" w:rsidRPr="008132B4">
        <w:rPr>
          <w:rFonts w:ascii="Arial" w:hAnsi="Arial" w:cs="Arial"/>
        </w:rPr>
        <w:t xml:space="preserve"> Ekosystemy rzadkie i zagrożone w skali Europy:</w:t>
      </w:r>
    </w:p>
    <w:tbl>
      <w:tblPr>
        <w:tblStyle w:val="Tabela-Siatka"/>
        <w:tblW w:w="0" w:type="auto"/>
        <w:tblInd w:w="921" w:type="dxa"/>
        <w:tblLook w:val="04A0" w:firstRow="1" w:lastRow="0" w:firstColumn="1" w:lastColumn="0" w:noHBand="0" w:noVBand="1"/>
      </w:tblPr>
      <w:tblGrid>
        <w:gridCol w:w="959"/>
        <w:gridCol w:w="3615"/>
        <w:gridCol w:w="1134"/>
        <w:gridCol w:w="1219"/>
      </w:tblGrid>
      <w:tr w:rsidR="00EC332B" w:rsidRPr="008132B4" w:rsidTr="00356E6B">
        <w:tc>
          <w:tcPr>
            <w:tcW w:w="959" w:type="dxa"/>
            <w:vMerge w:val="restart"/>
            <w:vAlign w:val="center"/>
          </w:tcPr>
          <w:p w:rsidR="00EC332B" w:rsidRPr="008132B4" w:rsidRDefault="00EC332B" w:rsidP="00356E6B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kod</w:t>
            </w:r>
          </w:p>
        </w:tc>
        <w:tc>
          <w:tcPr>
            <w:tcW w:w="3615" w:type="dxa"/>
            <w:vMerge w:val="restart"/>
            <w:vAlign w:val="center"/>
          </w:tcPr>
          <w:p w:rsidR="00EC332B" w:rsidRPr="008132B4" w:rsidRDefault="00EC332B" w:rsidP="00356E6B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siedlisko</w:t>
            </w:r>
          </w:p>
        </w:tc>
        <w:tc>
          <w:tcPr>
            <w:tcW w:w="2284" w:type="dxa"/>
            <w:gridSpan w:val="2"/>
          </w:tcPr>
          <w:p w:rsidR="00EC332B" w:rsidRPr="008132B4" w:rsidRDefault="00EC332B" w:rsidP="00356E6B">
            <w:pPr>
              <w:jc w:val="center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powierzchnia (ha)</w:t>
            </w:r>
          </w:p>
        </w:tc>
      </w:tr>
      <w:tr w:rsidR="00EC332B" w:rsidRPr="008132B4" w:rsidTr="00356E6B">
        <w:tc>
          <w:tcPr>
            <w:tcW w:w="959" w:type="dxa"/>
            <w:vMerge/>
          </w:tcPr>
          <w:p w:rsidR="00EC332B" w:rsidRPr="008132B4" w:rsidRDefault="00EC332B" w:rsidP="00356E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vMerge/>
          </w:tcPr>
          <w:p w:rsidR="00EC332B" w:rsidRPr="008132B4" w:rsidRDefault="00EC332B" w:rsidP="00356E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332B" w:rsidRPr="008132B4" w:rsidRDefault="00EC332B" w:rsidP="00356E6B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manipul.</w:t>
            </w:r>
          </w:p>
        </w:tc>
        <w:tc>
          <w:tcPr>
            <w:tcW w:w="1150" w:type="dxa"/>
          </w:tcPr>
          <w:p w:rsidR="00EC332B" w:rsidRPr="008132B4" w:rsidRDefault="00EC332B" w:rsidP="00356E6B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zredukow.</w:t>
            </w:r>
          </w:p>
        </w:tc>
      </w:tr>
      <w:tr w:rsidR="00EC332B" w:rsidRPr="008132B4" w:rsidTr="00810BEE">
        <w:tc>
          <w:tcPr>
            <w:tcW w:w="959" w:type="dxa"/>
            <w:vAlign w:val="center"/>
          </w:tcPr>
          <w:p w:rsidR="00EC332B" w:rsidRPr="008132B4" w:rsidRDefault="00810BEE" w:rsidP="00810BEE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9170</w:t>
            </w:r>
          </w:p>
        </w:tc>
        <w:tc>
          <w:tcPr>
            <w:tcW w:w="3615" w:type="dxa"/>
          </w:tcPr>
          <w:p w:rsidR="00EC332B" w:rsidRPr="008132B4" w:rsidRDefault="00C21C9B" w:rsidP="00356E6B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grąd środkowoeuropejski i subkontynentalny</w:t>
            </w:r>
          </w:p>
        </w:tc>
        <w:tc>
          <w:tcPr>
            <w:tcW w:w="1134" w:type="dxa"/>
            <w:vAlign w:val="center"/>
          </w:tcPr>
          <w:p w:rsidR="00EC332B" w:rsidRPr="008132B4" w:rsidRDefault="00F703C4" w:rsidP="00356E6B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531,85</w:t>
            </w:r>
          </w:p>
        </w:tc>
        <w:tc>
          <w:tcPr>
            <w:tcW w:w="1150" w:type="dxa"/>
            <w:vAlign w:val="center"/>
          </w:tcPr>
          <w:p w:rsidR="00EC332B" w:rsidRPr="008132B4" w:rsidRDefault="00F703C4" w:rsidP="00356E6B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505,76</w:t>
            </w:r>
          </w:p>
        </w:tc>
      </w:tr>
      <w:tr w:rsidR="00EC332B" w:rsidRPr="008132B4" w:rsidTr="00810BEE">
        <w:tc>
          <w:tcPr>
            <w:tcW w:w="959" w:type="dxa"/>
            <w:vAlign w:val="center"/>
          </w:tcPr>
          <w:p w:rsidR="00EC332B" w:rsidRPr="008132B4" w:rsidRDefault="00810BEE" w:rsidP="00810BEE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91E0</w:t>
            </w:r>
          </w:p>
        </w:tc>
        <w:tc>
          <w:tcPr>
            <w:tcW w:w="3615" w:type="dxa"/>
          </w:tcPr>
          <w:p w:rsidR="00EC332B" w:rsidRPr="008132B4" w:rsidRDefault="00C21C9B" w:rsidP="00356E6B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łęgi olszowe, olszowo-jesionowe i jesionowe</w:t>
            </w:r>
          </w:p>
        </w:tc>
        <w:tc>
          <w:tcPr>
            <w:tcW w:w="1134" w:type="dxa"/>
            <w:vAlign w:val="center"/>
          </w:tcPr>
          <w:p w:rsidR="00EC332B" w:rsidRPr="008132B4" w:rsidRDefault="00F703C4" w:rsidP="00356E6B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447,05</w:t>
            </w:r>
          </w:p>
        </w:tc>
        <w:tc>
          <w:tcPr>
            <w:tcW w:w="1150" w:type="dxa"/>
            <w:vAlign w:val="center"/>
          </w:tcPr>
          <w:p w:rsidR="00EC332B" w:rsidRPr="008132B4" w:rsidRDefault="00F703C4" w:rsidP="00356E6B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447,05</w:t>
            </w:r>
          </w:p>
        </w:tc>
      </w:tr>
      <w:tr w:rsidR="00C21C9B" w:rsidRPr="008132B4" w:rsidTr="00810BEE">
        <w:tc>
          <w:tcPr>
            <w:tcW w:w="959" w:type="dxa"/>
            <w:vAlign w:val="center"/>
          </w:tcPr>
          <w:p w:rsidR="00D94789" w:rsidRPr="008132B4" w:rsidRDefault="00810BEE" w:rsidP="00810BEE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91F0</w:t>
            </w:r>
          </w:p>
        </w:tc>
        <w:tc>
          <w:tcPr>
            <w:tcW w:w="3615" w:type="dxa"/>
          </w:tcPr>
          <w:p w:rsidR="00C21C9B" w:rsidRPr="008132B4" w:rsidRDefault="006C0605" w:rsidP="006C0605">
            <w:pPr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łęgowe lasy dębowo-wiązowo-jesionowe</w:t>
            </w:r>
          </w:p>
        </w:tc>
        <w:tc>
          <w:tcPr>
            <w:tcW w:w="1134" w:type="dxa"/>
            <w:vAlign w:val="center"/>
          </w:tcPr>
          <w:p w:rsidR="00C21C9B" w:rsidRPr="008132B4" w:rsidRDefault="00F703C4" w:rsidP="00356E6B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13,97</w:t>
            </w:r>
          </w:p>
        </w:tc>
        <w:tc>
          <w:tcPr>
            <w:tcW w:w="1150" w:type="dxa"/>
            <w:vAlign w:val="center"/>
          </w:tcPr>
          <w:p w:rsidR="00C21C9B" w:rsidRPr="008132B4" w:rsidRDefault="00F703C4" w:rsidP="00356E6B">
            <w:pPr>
              <w:jc w:val="right"/>
              <w:rPr>
                <w:rFonts w:ascii="Arial" w:hAnsi="Arial" w:cs="Arial"/>
              </w:rPr>
            </w:pPr>
            <w:r w:rsidRPr="008132B4">
              <w:rPr>
                <w:rFonts w:ascii="Arial" w:hAnsi="Arial" w:cs="Arial"/>
              </w:rPr>
              <w:t>13,97</w:t>
            </w:r>
          </w:p>
        </w:tc>
      </w:tr>
    </w:tbl>
    <w:p w:rsidR="006C0605" w:rsidRPr="008132B4" w:rsidRDefault="006C0605" w:rsidP="006C0605">
      <w:pPr>
        <w:rPr>
          <w:rFonts w:ascii="Arial" w:hAnsi="Arial" w:cs="Arial"/>
          <w:b/>
        </w:rPr>
      </w:pPr>
    </w:p>
    <w:p w:rsidR="006C0605" w:rsidRPr="008132B4" w:rsidRDefault="006C0605" w:rsidP="006C060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Efekty monitoringu: </w:t>
      </w:r>
    </w:p>
    <w:p w:rsidR="00266292" w:rsidRPr="008132B4" w:rsidRDefault="006C0605" w:rsidP="006C060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 Stan przedmiotu ochrony w/w siedlisk przyrodniczych nie uległ zmianie.</w:t>
      </w:r>
    </w:p>
    <w:p w:rsidR="00F703C4" w:rsidRPr="008132B4" w:rsidRDefault="00E30285" w:rsidP="006C0605">
      <w:pPr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3. </w:t>
      </w:r>
      <w:r w:rsidR="00EC332B" w:rsidRPr="008132B4">
        <w:rPr>
          <w:rFonts w:ascii="Arial" w:hAnsi="Arial" w:cs="Arial"/>
          <w:b/>
        </w:rPr>
        <w:t>HCVF 4. Lasy pełniące funkcje w sytuacjach krytycznych.</w:t>
      </w:r>
    </w:p>
    <w:p w:rsidR="00EC332B" w:rsidRPr="008132B4" w:rsidRDefault="00EC332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Pr="008132B4">
        <w:rPr>
          <w:rFonts w:ascii="Arial" w:hAnsi="Arial" w:cs="Arial"/>
          <w:b/>
        </w:rPr>
        <w:t>HCVF 4.1.</w:t>
      </w:r>
      <w:r w:rsidRPr="008132B4">
        <w:rPr>
          <w:rFonts w:ascii="Arial" w:hAnsi="Arial" w:cs="Arial"/>
        </w:rPr>
        <w:t xml:space="preserve"> Lasy wodochronne.</w:t>
      </w:r>
    </w:p>
    <w:p w:rsidR="00266292" w:rsidRPr="008132B4" w:rsidRDefault="00C21C9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Lasy wodochronne występują na powierzchni 2 152,88 ha.</w:t>
      </w:r>
    </w:p>
    <w:p w:rsidR="00EC332B" w:rsidRPr="008132B4" w:rsidRDefault="00EC332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</w:t>
      </w:r>
      <w:r w:rsidRPr="008132B4">
        <w:rPr>
          <w:rFonts w:ascii="Arial" w:hAnsi="Arial" w:cs="Arial"/>
          <w:b/>
        </w:rPr>
        <w:t>HCVF 4.2.</w:t>
      </w:r>
      <w:r w:rsidRPr="008132B4">
        <w:rPr>
          <w:rFonts w:ascii="Arial" w:hAnsi="Arial" w:cs="Arial"/>
        </w:rPr>
        <w:t xml:space="preserve"> Lasy glebochronne.</w:t>
      </w:r>
    </w:p>
    <w:p w:rsidR="00EC332B" w:rsidRPr="008132B4" w:rsidRDefault="00C21C9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Lasy glebochronne występują na powierzchni 805,25 ha.</w:t>
      </w:r>
    </w:p>
    <w:p w:rsidR="00C21C9B" w:rsidRPr="008132B4" w:rsidRDefault="00C21C9B" w:rsidP="00EC332B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Efekt monitoringu:</w:t>
      </w:r>
      <w:r w:rsidR="0082033A" w:rsidRPr="008132B4">
        <w:rPr>
          <w:rFonts w:ascii="Arial" w:hAnsi="Arial" w:cs="Arial"/>
        </w:rPr>
        <w:t xml:space="preserve"> </w:t>
      </w:r>
    </w:p>
    <w:p w:rsidR="006C0605" w:rsidRPr="008132B4" w:rsidRDefault="006C0605" w:rsidP="006C0605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    Stan przedmiotu ochrony w/w lasów ochronnych nie uległ zmianie.</w:t>
      </w:r>
    </w:p>
    <w:p w:rsidR="00AD0515" w:rsidRDefault="00EE12A5" w:rsidP="00245CE9">
      <w:pPr>
        <w:jc w:val="both"/>
        <w:rPr>
          <w:rFonts w:ascii="Arial" w:hAnsi="Arial" w:cs="Arial"/>
        </w:rPr>
      </w:pPr>
      <w:r w:rsidRPr="00A026CF">
        <w:rPr>
          <w:rFonts w:ascii="Arial" w:hAnsi="Arial" w:cs="Arial"/>
          <w:b/>
        </w:rPr>
        <w:t>4.</w:t>
      </w:r>
      <w:r w:rsidR="00A026CF">
        <w:rPr>
          <w:rFonts w:ascii="Arial" w:hAnsi="Arial" w:cs="Arial"/>
          <w:b/>
        </w:rPr>
        <w:t xml:space="preserve"> </w:t>
      </w:r>
      <w:r w:rsidR="00BD2C6E">
        <w:rPr>
          <w:rFonts w:ascii="Arial" w:hAnsi="Arial" w:cs="Arial"/>
        </w:rPr>
        <w:t>W 2016</w:t>
      </w:r>
      <w:r w:rsidR="00A026CF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="00A026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terenie lasów HCVF </w:t>
      </w:r>
      <w:r w:rsidR="00FF3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miał</w:t>
      </w:r>
      <w:r w:rsidR="006A6469">
        <w:rPr>
          <w:rFonts w:ascii="Arial" w:hAnsi="Arial" w:cs="Arial"/>
        </w:rPr>
        <w:t>y miejsce</w:t>
      </w:r>
      <w:r w:rsidR="00F656B7">
        <w:rPr>
          <w:rFonts w:ascii="Arial" w:hAnsi="Arial" w:cs="Arial"/>
        </w:rPr>
        <w:t xml:space="preserve"> 2 pożary</w:t>
      </w:r>
      <w:r w:rsidR="00245CE9">
        <w:rPr>
          <w:rFonts w:ascii="Arial" w:hAnsi="Arial" w:cs="Arial"/>
        </w:rPr>
        <w:t xml:space="preserve"> lasu</w:t>
      </w:r>
      <w:r w:rsidR="00A026CF">
        <w:rPr>
          <w:rFonts w:ascii="Arial" w:hAnsi="Arial" w:cs="Arial"/>
        </w:rPr>
        <w:t>.</w:t>
      </w:r>
      <w:r w:rsidR="00245CE9">
        <w:rPr>
          <w:rFonts w:ascii="Arial" w:hAnsi="Arial" w:cs="Arial"/>
        </w:rPr>
        <w:t xml:space="preserve"> </w:t>
      </w:r>
      <w:r w:rsidR="00F656B7">
        <w:rPr>
          <w:rFonts w:ascii="Arial" w:hAnsi="Arial" w:cs="Arial"/>
        </w:rPr>
        <w:t>Łączna powierzchnia pożarów wyniosła 0,20 ha. Spaleniu uległa pokrywa gleby</w:t>
      </w:r>
      <w:r w:rsidR="00B55A56">
        <w:rPr>
          <w:rFonts w:ascii="Arial" w:hAnsi="Arial" w:cs="Arial"/>
        </w:rPr>
        <w:t xml:space="preserve">, </w:t>
      </w:r>
      <w:r w:rsidR="0040438D">
        <w:rPr>
          <w:rFonts w:ascii="Arial" w:hAnsi="Arial" w:cs="Arial"/>
        </w:rPr>
        <w:t xml:space="preserve">co miało krótkotrwały </w:t>
      </w:r>
      <w:r w:rsidR="00B55A56">
        <w:rPr>
          <w:rFonts w:ascii="Arial" w:hAnsi="Arial" w:cs="Arial"/>
        </w:rPr>
        <w:t xml:space="preserve">wpływ na </w:t>
      </w:r>
      <w:r w:rsidR="004C2329">
        <w:rPr>
          <w:rFonts w:ascii="Arial" w:hAnsi="Arial" w:cs="Arial"/>
        </w:rPr>
        <w:t xml:space="preserve">środowisko i nie </w:t>
      </w:r>
      <w:r w:rsidR="0040438D">
        <w:rPr>
          <w:rFonts w:ascii="Arial" w:hAnsi="Arial" w:cs="Arial"/>
        </w:rPr>
        <w:t>miało znaczącego negatywnego wpływu na powierzchnie lasów HCVF.</w:t>
      </w:r>
    </w:p>
    <w:p w:rsidR="00A026CF" w:rsidRPr="00A026CF" w:rsidRDefault="00A026CF" w:rsidP="00245CE9">
      <w:pPr>
        <w:jc w:val="both"/>
        <w:rPr>
          <w:rFonts w:ascii="Arial" w:hAnsi="Arial" w:cs="Arial"/>
          <w:b/>
        </w:rPr>
      </w:pPr>
      <w:r w:rsidRPr="00A026CF">
        <w:rPr>
          <w:rFonts w:ascii="Arial" w:hAnsi="Arial" w:cs="Arial"/>
          <w:b/>
        </w:rPr>
        <w:t xml:space="preserve">5. </w:t>
      </w:r>
      <w:r w:rsidR="00BD2C6E">
        <w:rPr>
          <w:rFonts w:ascii="Arial" w:hAnsi="Arial" w:cs="Arial"/>
        </w:rPr>
        <w:t>W 2016</w:t>
      </w:r>
      <w:r w:rsidR="00266292" w:rsidRPr="00266292">
        <w:rPr>
          <w:rFonts w:ascii="Arial" w:hAnsi="Arial" w:cs="Arial"/>
        </w:rPr>
        <w:t xml:space="preserve"> roku</w:t>
      </w:r>
      <w:r w:rsidR="00266292">
        <w:rPr>
          <w:rFonts w:ascii="Arial" w:hAnsi="Arial" w:cs="Arial"/>
        </w:rPr>
        <w:t xml:space="preserve"> nie stwierdzono innych zdarzeń nadzwyczajnych mogących negatywnie oddziaływać na lasy.</w:t>
      </w:r>
    </w:p>
    <w:p w:rsidR="000F3859" w:rsidRPr="008132B4" w:rsidRDefault="000F3859" w:rsidP="00245CE9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704939" w:rsidRPr="00285A51" w:rsidRDefault="00704939" w:rsidP="003C267D">
      <w:pPr>
        <w:rPr>
          <w:i/>
        </w:rPr>
      </w:pPr>
    </w:p>
    <w:sectPr w:rsidR="00704939" w:rsidRPr="00285A51" w:rsidSect="00655E94">
      <w:pgSz w:w="11906" w:h="16838"/>
      <w:pgMar w:top="1418" w:right="992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32" w:rsidRDefault="00453032" w:rsidP="006E26AE">
      <w:pPr>
        <w:spacing w:after="0" w:line="240" w:lineRule="auto"/>
      </w:pPr>
      <w:r>
        <w:separator/>
      </w:r>
    </w:p>
  </w:endnote>
  <w:endnote w:type="continuationSeparator" w:id="0">
    <w:p w:rsidR="00453032" w:rsidRDefault="00453032" w:rsidP="006E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32" w:rsidRDefault="00453032" w:rsidP="006E26AE">
      <w:pPr>
        <w:spacing w:after="0" w:line="240" w:lineRule="auto"/>
      </w:pPr>
      <w:r>
        <w:separator/>
      </w:r>
    </w:p>
  </w:footnote>
  <w:footnote w:type="continuationSeparator" w:id="0">
    <w:p w:rsidR="00453032" w:rsidRDefault="00453032" w:rsidP="006E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76F03"/>
    <w:multiLevelType w:val="hybridMultilevel"/>
    <w:tmpl w:val="8E3C32BE"/>
    <w:lvl w:ilvl="0" w:tplc="096EF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5449"/>
    <w:multiLevelType w:val="hybridMultilevel"/>
    <w:tmpl w:val="0CB26A58"/>
    <w:lvl w:ilvl="0" w:tplc="8110A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918"/>
    <w:rsid w:val="000F3859"/>
    <w:rsid w:val="001C6A11"/>
    <w:rsid w:val="001D459C"/>
    <w:rsid w:val="0021044A"/>
    <w:rsid w:val="00214896"/>
    <w:rsid w:val="00245CE9"/>
    <w:rsid w:val="002474AE"/>
    <w:rsid w:val="0025120D"/>
    <w:rsid w:val="00266292"/>
    <w:rsid w:val="00285A51"/>
    <w:rsid w:val="00326D94"/>
    <w:rsid w:val="0034011E"/>
    <w:rsid w:val="003450C4"/>
    <w:rsid w:val="0039407F"/>
    <w:rsid w:val="003C267D"/>
    <w:rsid w:val="0040438D"/>
    <w:rsid w:val="004155E9"/>
    <w:rsid w:val="00453032"/>
    <w:rsid w:val="00467DA0"/>
    <w:rsid w:val="00473918"/>
    <w:rsid w:val="004C2329"/>
    <w:rsid w:val="004D79D3"/>
    <w:rsid w:val="00506128"/>
    <w:rsid w:val="00566455"/>
    <w:rsid w:val="00567129"/>
    <w:rsid w:val="005934AA"/>
    <w:rsid w:val="00621C5D"/>
    <w:rsid w:val="006343A9"/>
    <w:rsid w:val="00655E94"/>
    <w:rsid w:val="006706E0"/>
    <w:rsid w:val="006A6469"/>
    <w:rsid w:val="006C0605"/>
    <w:rsid w:val="006D0C40"/>
    <w:rsid w:val="006E26AE"/>
    <w:rsid w:val="00704939"/>
    <w:rsid w:val="007141DD"/>
    <w:rsid w:val="00743A65"/>
    <w:rsid w:val="00745DA4"/>
    <w:rsid w:val="007751CE"/>
    <w:rsid w:val="007E25B3"/>
    <w:rsid w:val="007E329C"/>
    <w:rsid w:val="00810BEE"/>
    <w:rsid w:val="008132B4"/>
    <w:rsid w:val="0082033A"/>
    <w:rsid w:val="00825764"/>
    <w:rsid w:val="008A4102"/>
    <w:rsid w:val="008B5236"/>
    <w:rsid w:val="00966D0F"/>
    <w:rsid w:val="00996A64"/>
    <w:rsid w:val="009B71D3"/>
    <w:rsid w:val="009E664E"/>
    <w:rsid w:val="00A026CF"/>
    <w:rsid w:val="00A514E2"/>
    <w:rsid w:val="00AA2DE4"/>
    <w:rsid w:val="00AA5DEB"/>
    <w:rsid w:val="00AD0515"/>
    <w:rsid w:val="00B55A56"/>
    <w:rsid w:val="00B70E20"/>
    <w:rsid w:val="00B770A3"/>
    <w:rsid w:val="00BC3C9A"/>
    <w:rsid w:val="00BD2C6E"/>
    <w:rsid w:val="00BD2E28"/>
    <w:rsid w:val="00C21C9B"/>
    <w:rsid w:val="00C964BE"/>
    <w:rsid w:val="00CF5F3E"/>
    <w:rsid w:val="00D036EB"/>
    <w:rsid w:val="00D776D3"/>
    <w:rsid w:val="00D94789"/>
    <w:rsid w:val="00E30285"/>
    <w:rsid w:val="00EC332B"/>
    <w:rsid w:val="00EE12A5"/>
    <w:rsid w:val="00F35FD4"/>
    <w:rsid w:val="00F656B7"/>
    <w:rsid w:val="00F703C4"/>
    <w:rsid w:val="00FA79AB"/>
    <w:rsid w:val="00FB2F77"/>
    <w:rsid w:val="00FB6EF6"/>
    <w:rsid w:val="00FC3A5B"/>
    <w:rsid w:val="00FF3D8E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5A27"/>
  <w15:docId w15:val="{2389B495-B853-4B81-BCB3-0536B487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A5B"/>
    <w:pPr>
      <w:ind w:left="720"/>
      <w:contextualSpacing/>
    </w:pPr>
  </w:style>
  <w:style w:type="table" w:styleId="Tabela-Siatka">
    <w:name w:val="Table Grid"/>
    <w:basedOn w:val="Standardowy"/>
    <w:uiPriority w:val="59"/>
    <w:rsid w:val="00F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6AE"/>
  </w:style>
  <w:style w:type="paragraph" w:styleId="Stopka">
    <w:name w:val="footer"/>
    <w:basedOn w:val="Normalny"/>
    <w:link w:val="StopkaZnak"/>
    <w:uiPriority w:val="99"/>
    <w:unhideWhenUsed/>
    <w:rsid w:val="006E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AFD0-5660-4C1F-AB79-D080DDF0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Szumlińska-Blicharska</dc:creator>
  <cp:keywords/>
  <dc:description/>
  <cp:lastModifiedBy>Ewa Szumlińska-Blicharska</cp:lastModifiedBy>
  <cp:revision>54</cp:revision>
  <cp:lastPrinted>2018-03-23T10:32:00Z</cp:lastPrinted>
  <dcterms:created xsi:type="dcterms:W3CDTF">2012-05-31T07:24:00Z</dcterms:created>
  <dcterms:modified xsi:type="dcterms:W3CDTF">2018-03-26T08:00:00Z</dcterms:modified>
</cp:coreProperties>
</file>